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F" w:rsidRPr="000E2EAF" w:rsidRDefault="000E2EAF" w:rsidP="000E2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0E2EAF">
        <w:rPr>
          <w:b/>
          <w:sz w:val="28"/>
          <w:szCs w:val="28"/>
        </w:rPr>
        <w:t>СВЕДЕНИЯ</w:t>
      </w:r>
      <w:r w:rsidRPr="000E2EAF">
        <w:rPr>
          <w:b/>
          <w:sz w:val="28"/>
          <w:szCs w:val="28"/>
        </w:rPr>
        <w:br/>
      </w:r>
      <w:r w:rsidRPr="000E2EAF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лиц, замещающих  муниципальные должности в сельском поселении </w:t>
      </w:r>
      <w:r>
        <w:rPr>
          <w:rFonts w:eastAsia="Calibri"/>
          <w:b/>
          <w:sz w:val="28"/>
          <w:szCs w:val="28"/>
          <w:lang w:eastAsia="en-US"/>
        </w:rPr>
        <w:t>Авдонский</w:t>
      </w:r>
      <w:bookmarkStart w:id="0" w:name="_GoBack"/>
      <w:bookmarkEnd w:id="0"/>
      <w:r w:rsidRPr="000E2EAF">
        <w:rPr>
          <w:rFonts w:eastAsia="Calibri"/>
          <w:b/>
          <w:sz w:val="28"/>
          <w:szCs w:val="28"/>
          <w:lang w:eastAsia="en-US"/>
        </w:rPr>
        <w:t xml:space="preserve"> сельсовет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муниципального района Уфимский район Республики Башкортостан, а так же супруги (супруга)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и несовершеннолетних детей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за период с 1 января 2018 года по 31 декабря 2018 года</w:t>
      </w:r>
    </w:p>
    <w:p w:rsidR="000E2EAF" w:rsidRDefault="000E2EAF" w:rsidP="000E2EAF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W w:w="14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664"/>
        <w:gridCol w:w="1724"/>
        <w:gridCol w:w="3271"/>
        <w:gridCol w:w="1848"/>
        <w:gridCol w:w="1696"/>
        <w:gridCol w:w="1903"/>
      </w:tblGrid>
      <w:tr w:rsidR="000E2EAF" w:rsidRPr="000E2EAF" w:rsidTr="000E2EAF">
        <w:trPr>
          <w:trHeight w:val="63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Фамилия, инициалы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Общая сумма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декларирован-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ного годового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дохода за 2018 г.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(руб.)</w:t>
            </w:r>
          </w:p>
        </w:tc>
        <w:tc>
          <w:tcPr>
            <w:tcW w:w="681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Перечень объектов недвижимого имущества,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принадлежащих на праве собственности или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находящихся в пользовании 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Перечень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транспортных средств,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принадлежащих на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праве собственности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(вид, марка)</w:t>
            </w:r>
          </w:p>
        </w:tc>
      </w:tr>
      <w:tr w:rsidR="000E2EAF" w:rsidRPr="000E2EAF" w:rsidTr="000E2EAF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Вид объектов 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Площадь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(кв.м.)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Страна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расположения</w:t>
            </w:r>
          </w:p>
        </w:tc>
        <w:tc>
          <w:tcPr>
            <w:tcW w:w="1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</w:tr>
      <w:tr w:rsidR="000E2EAF" w:rsidRPr="000E2EAF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rStyle w:val="a3"/>
                <w:color w:val="333333"/>
              </w:rPr>
              <w:t>7</w:t>
            </w:r>
          </w:p>
        </w:tc>
      </w:tr>
      <w:tr w:rsidR="000E2EAF" w:rsidRPr="000E2EAF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Голубев Ю.Н.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 xml:space="preserve">Депутат Совета </w:t>
            </w:r>
            <w:r>
              <w:rPr>
                <w:color w:val="333333"/>
              </w:rPr>
              <w:t>СП</w:t>
            </w:r>
            <w:r w:rsidRPr="000E2EAF">
              <w:rPr>
                <w:color w:val="333333"/>
              </w:rPr>
              <w:t xml:space="preserve"> Авдонский сельсовет </w:t>
            </w:r>
            <w:r>
              <w:rPr>
                <w:color w:val="333333"/>
              </w:rPr>
              <w:t>МР</w:t>
            </w:r>
            <w:r w:rsidRPr="000E2EAF">
              <w:rPr>
                <w:color w:val="333333"/>
              </w:rPr>
              <w:t xml:space="preserve"> Уфимский район РБ, Глава  </w:t>
            </w:r>
            <w:r>
              <w:rPr>
                <w:color w:val="333333"/>
              </w:rPr>
              <w:t>СП</w:t>
            </w:r>
            <w:r w:rsidRPr="000E2EAF">
              <w:rPr>
                <w:color w:val="333333"/>
              </w:rPr>
              <w:t xml:space="preserve"> Авдонский сельсовет </w:t>
            </w:r>
            <w:r>
              <w:rPr>
                <w:color w:val="333333"/>
              </w:rPr>
              <w:t>МР</w:t>
            </w:r>
            <w:r w:rsidRPr="000E2EAF">
              <w:rPr>
                <w:color w:val="333333"/>
              </w:rPr>
              <w:t xml:space="preserve"> Уфимский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1 053 109,65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1.Жилой дом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  в собственности)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2.Земельный участок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( в собственности)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3.Квартира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(  в собственности)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106,00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1633,00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45,1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Россия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 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</w:tr>
      <w:tr w:rsidR="000E2EAF" w:rsidRPr="000E2EAF" w:rsidTr="000E2EAF">
        <w:trPr>
          <w:trHeight w:val="2314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супруга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103 500,12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ind w:left="-52" w:hanging="142"/>
              <w:rPr>
                <w:color w:val="333333"/>
                <w:sz w:val="19"/>
                <w:szCs w:val="19"/>
              </w:rPr>
            </w:pPr>
            <w:r w:rsidRPr="000E2EAF">
              <w:rPr>
                <w:color w:val="FF0000"/>
              </w:rPr>
              <w:t>1.</w:t>
            </w:r>
            <w:r w:rsidRPr="000E2EAF">
              <w:rPr>
                <w:color w:val="333333"/>
              </w:rPr>
              <w:t>1.Жилой дом</w:t>
            </w:r>
          </w:p>
          <w:p w:rsidR="000E2EAF" w:rsidRPr="000E2EAF" w:rsidRDefault="000E2EAF" w:rsidP="000E2EAF">
            <w:pPr>
              <w:ind w:left="90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( в пользовании)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2.Земельный участок</w:t>
            </w:r>
          </w:p>
          <w:p w:rsidR="000E2EAF" w:rsidRPr="000E2EAF" w:rsidRDefault="000E2EAF" w:rsidP="000E2EAF">
            <w:pPr>
              <w:rPr>
                <w:color w:val="333333"/>
              </w:rPr>
            </w:pPr>
            <w:r w:rsidRPr="000E2EAF">
              <w:rPr>
                <w:color w:val="333333"/>
              </w:rPr>
              <w:t> (в пользовании)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3. Земельный участок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(в пользовании)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4. Квартира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 (в пользовании)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106,00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817,0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 xml:space="preserve"> 816,0 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45,1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 xml:space="preserve"> Россия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  <w:p w:rsidR="000E2EAF" w:rsidRPr="000E2EAF" w:rsidRDefault="000E2EAF" w:rsidP="000E2EAF">
            <w:pPr>
              <w:jc w:val="center"/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Россия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0E2EAF" w:rsidRDefault="000E2EAF" w:rsidP="000E2EAF">
            <w:pPr>
              <w:rPr>
                <w:color w:val="333333"/>
                <w:sz w:val="19"/>
                <w:szCs w:val="19"/>
              </w:rPr>
            </w:pPr>
            <w:r w:rsidRPr="000E2EAF">
              <w:rPr>
                <w:color w:val="333333"/>
              </w:rPr>
              <w:t> </w:t>
            </w:r>
          </w:p>
        </w:tc>
      </w:tr>
    </w:tbl>
    <w:p w:rsidR="000A2AEA" w:rsidRDefault="000A2AEA"/>
    <w:sectPr w:rsidR="000A2AEA" w:rsidSect="000E2E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F"/>
    <w:rsid w:val="000A2AEA"/>
    <w:rsid w:val="000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48D2"/>
  <w15:chartTrackingRefBased/>
  <w15:docId w15:val="{4B62E822-52FC-413E-A424-7D8A848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2019-05-29T10:20:00Z</dcterms:created>
  <dcterms:modified xsi:type="dcterms:W3CDTF">2019-05-29T10:25:00Z</dcterms:modified>
</cp:coreProperties>
</file>