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9" w:rsidRPr="00627A5F" w:rsidRDefault="00711669" w:rsidP="0062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АЛГОРИТМ ДЕЙСТВИЙ ПО ПОДГОТОВКЕ И ПОДАЧИ</w:t>
      </w:r>
      <w:r w:rsidR="00627A5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В СУД</w:t>
      </w:r>
    </w:p>
    <w:bookmarkEnd w:id="0"/>
    <w:p w:rsidR="00D77D23" w:rsidRPr="00627A5F" w:rsidRDefault="00711669" w:rsidP="00EC6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ИСК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О ЗАЩИТЕ ПРАВ ПОТРЕБИТЕЛЕЙ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711669" w:rsidRDefault="00711669" w:rsidP="00F35046">
      <w:pPr>
        <w:spacing w:after="0" w:line="24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69" w:rsidRPr="00711669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b/>
          <w:color w:val="C00000"/>
          <w:sz w:val="28"/>
          <w:szCs w:val="28"/>
        </w:rPr>
        <w:t>ИСКОВОЕ ЗАЯВЛЕНИЕ</w:t>
      </w:r>
      <w:r w:rsidRPr="00627A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11669">
        <w:rPr>
          <w:rFonts w:ascii="Times New Roman" w:hAnsi="Times New Roman" w:cs="Times New Roman"/>
          <w:sz w:val="28"/>
          <w:szCs w:val="28"/>
        </w:rPr>
        <w:t>– это  процессуальный документ, который представляет собой требования, предъявляемые истцом (лицо права которого нарушены) ответчику.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Необходимость подать исковое заявление о защите прав потребителя возникает, когда нарушены права потребителя при заказе, приобретении или использовании им товаров (работ, услуг) и они не восстановлены во внесудебном порядке.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До обращения в суд целесообразно направить продавцу (изготовителю, исполнителю) претензию об устранении нарушений прав потребителя, чтобы в последующем иметь возможность взыскать штраф за отказ в удовлетворении законных требований. </w:t>
      </w:r>
    </w:p>
    <w:p w:rsidR="00711669" w:rsidRPr="00972412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Образцы претензий по различным жизненным ситуациям размещены в разделе «Образцы претензий» сайта </w:t>
      </w:r>
      <w:proofErr w:type="spellStart"/>
      <w:r w:rsidRPr="00711669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711669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6" w:history="1">
        <w:r w:rsidRPr="00972412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https://trade.bashkortostan.ru/activity/1855/</w:t>
        </w:r>
      </w:hyperlink>
      <w:r w:rsidR="00972412" w:rsidRPr="0097241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27A5F" w:rsidRDefault="00711669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 Исковое заявление подается в суд в письменной форме. Иск составляется для каждого участника дела – ответчика, третьих лиц, привлеченных для участия.</w:t>
      </w:r>
    </w:p>
    <w:p w:rsidR="00F00B37" w:rsidRPr="00972412" w:rsidRDefault="00F00B37" w:rsidP="00F00B37">
      <w:p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B37">
        <w:rPr>
          <w:rFonts w:ascii="Times New Roman" w:hAnsi="Times New Roman" w:cs="Times New Roman"/>
          <w:sz w:val="28"/>
          <w:szCs w:val="28"/>
        </w:rPr>
        <w:t>Образцы исков по различным жизненным ситуациям размещены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37">
        <w:rPr>
          <w:rFonts w:ascii="Times New Roman" w:hAnsi="Times New Roman" w:cs="Times New Roman"/>
          <w:sz w:val="28"/>
          <w:szCs w:val="28"/>
        </w:rPr>
        <w:t xml:space="preserve">«Образцы исковых заявлений» сайта </w:t>
      </w:r>
      <w:proofErr w:type="spellStart"/>
      <w:r w:rsidRPr="00F00B37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F00B37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7" w:history="1">
        <w:r w:rsidRPr="0097241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https://trade.bashkortostan.ru/activity/16549/</w:t>
        </w:r>
      </w:hyperlink>
      <w:r w:rsidR="00972412" w:rsidRPr="00972412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F00B37" w:rsidRPr="00972412" w:rsidRDefault="00F00B37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Pr="00627A5F" w:rsidRDefault="00627A5F" w:rsidP="00627A5F">
      <w:pPr>
        <w:spacing w:after="0" w:line="240" w:lineRule="auto"/>
        <w:ind w:left="-397" w:hanging="29"/>
        <w:jc w:val="both"/>
        <w:rPr>
          <w:rFonts w:ascii="Times New Roman" w:hAnsi="Times New Roman" w:cs="Times New Roman"/>
          <w:sz w:val="30"/>
          <w:szCs w:val="30"/>
        </w:rPr>
      </w:pPr>
      <w:r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1. </w:t>
      </w:r>
      <w:r w:rsidR="008C55C4"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СОСТАВИТЬ ИСКОВОЕ ЗАЯВЛЕНИЕ</w:t>
      </w:r>
    </w:p>
    <w:p w:rsidR="008C55C4" w:rsidRPr="00972412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8C55C4" w:rsidRPr="008C55C4" w:rsidRDefault="008C55C4" w:rsidP="00F3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АДРЕСНАЯ ЧАСТЬ ИСКОВОГО ЗАЯВЛЕНИЯ (ИСКА)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8C55C4" w:rsidRPr="008C55C4" w:rsidRDefault="008C55C4" w:rsidP="00627A5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верхнем правом углу (адресной части) иска следует указать</w:t>
      </w:r>
      <w:r w:rsidR="00F35046" w:rsidRP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35046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наименование суда, в который подается иск;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сведения об истце</w:t>
      </w:r>
      <w:r w:rsidRPr="008C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5C4">
        <w:rPr>
          <w:rFonts w:ascii="Times New Roman" w:hAnsi="Times New Roman" w:cs="Times New Roman"/>
          <w:sz w:val="28"/>
          <w:szCs w:val="28"/>
        </w:rPr>
        <w:t>- Ф.И.О., адрес места жительства с почтовым индексом, контактный телефон, адрес электронной почты (при наличии).</w:t>
      </w:r>
    </w:p>
    <w:p w:rsidR="008C55C4" w:rsidRDefault="008C55C4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Если иск подается представителем, указываются также аналогичные сведения о нем;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ответчике - наименование продавца (изготовителя, исполнителя); адрес его места нахождения, адрес электронной почты, телефон (если известны). </w:t>
      </w:r>
    </w:p>
    <w:p w:rsid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55C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8C55C4"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  <w:t xml:space="preserve">  </w:t>
      </w:r>
      <w:r w:rsidRPr="008C55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Реквизиты продавца (изготовителя, исполнителя) могут быть, например, указаны в чеке или квитанции за товар (работу, услугу). Адрес юридического лица (продавца, изготовителя, исполнителя) можно узнать также по номеру ИНН (или ОГРН) на официальном сайте ФНС России;</w:t>
      </w:r>
    </w:p>
    <w:p w:rsidR="00627A5F" w:rsidRPr="008C55C4" w:rsidRDefault="00627A5F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8C55C4" w:rsidRPr="008C55C4" w:rsidRDefault="008C55C4" w:rsidP="00627A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иска (если требования носят имущественный характер)</w:t>
      </w:r>
      <w:r w:rsid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C4" w:rsidRP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</w:t>
      </w: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СОДЕРЖАНИЕ ИСКОВОГО ЗАЯВЛЕНИЯ (ИСКА) 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8C55C4" w:rsidRPr="008C55C4" w:rsidRDefault="008C55C4" w:rsidP="00627A5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тексте иска, придерживаясь официального стиля, следует указать</w:t>
      </w:r>
      <w:r w:rsid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27A5F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="00627A5F"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информацию о товаре (работе, услуге). Следует указать когда, где и по какой цене приобретен товар (оформлен заказ на работу или услугу);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D114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 xml:space="preserve">информацию о нарушении прав и об обстоятельствах, на которых основываете свои требования. </w:t>
      </w:r>
      <w:proofErr w:type="gramStart"/>
      <w:r w:rsidRPr="008C55C4">
        <w:rPr>
          <w:rFonts w:ascii="Times New Roman" w:hAnsi="Times New Roman" w:cs="Times New Roman"/>
          <w:sz w:val="28"/>
          <w:szCs w:val="28"/>
        </w:rPr>
        <w:t xml:space="preserve">Следует указать, когда и какой недостаток товара (работы, услуги) </w:t>
      </w:r>
      <w:r w:rsidRPr="008C55C4">
        <w:rPr>
          <w:rFonts w:ascii="Times New Roman" w:hAnsi="Times New Roman" w:cs="Times New Roman"/>
          <w:sz w:val="28"/>
          <w:szCs w:val="28"/>
        </w:rPr>
        <w:lastRenderedPageBreak/>
        <w:t>обнаружен, либо какие нарушения допустил продавец (изготовитель, исполнитель) (например, нарушены сроки передачи товара или выполнения работы (услуги) или она оказана некачественно).</w:t>
      </w:r>
      <w:proofErr w:type="gramEnd"/>
      <w:r w:rsidRPr="008C55C4">
        <w:rPr>
          <w:rFonts w:ascii="Times New Roman" w:hAnsi="Times New Roman" w:cs="Times New Roman"/>
          <w:sz w:val="28"/>
          <w:szCs w:val="28"/>
        </w:rPr>
        <w:t xml:space="preserve"> Укажите положения статей Закона о защите прав потребителей, например, 18, 23, 28 или 29;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C4">
        <w:rPr>
          <w:rFonts w:ascii="Times New Roman" w:hAnsi="Times New Roman" w:cs="Times New Roman"/>
          <w:sz w:val="28"/>
          <w:szCs w:val="28"/>
        </w:rPr>
        <w:t>требования к ответчику (например, возврат денег, обмен, устранение недостатков, уменьшение цены, возмещение убытков, взыскание неустойки, компенсация морального вреда);</w:t>
      </w:r>
      <w:proofErr w:type="gramEnd"/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цену иска, если он подлежит оценке, а также расчет взыскиваемых или оспариваемых денежных сумм. В цену иска входят, денежные средства, уплаченные за товар (услуги, работы), неустойка.</w:t>
      </w:r>
    </w:p>
    <w:p w:rsidR="008C55C4" w:rsidRPr="002A7463" w:rsidRDefault="008C55C4" w:rsidP="002A7463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8C55C4">
        <w:rPr>
          <w:rFonts w:ascii="Times New Roman" w:hAnsi="Times New Roman" w:cs="Times New Roman"/>
          <w:i/>
          <w:sz w:val="26"/>
          <w:szCs w:val="26"/>
        </w:rPr>
        <w:t>В цену иска не включаются штраф за отказ в добровольном удовлетворении требований потребителя, компенсация морального вреда, а также судебные расходы;</w:t>
      </w:r>
    </w:p>
    <w:p w:rsidR="00D11466" w:rsidRPr="008C55C4" w:rsidRDefault="00D11466" w:rsidP="008C55C4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Досудебная подача претензии об устранении нарушений прав потребителя обязательна по </w:t>
      </w:r>
      <w:r w:rsidR="00D11466" w:rsidRPr="002A746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спорам, связанным: с предоставлением некачественного туристского продукта туроператором; неисполнением или ненадлежащим исполнением оператором связи обязательств, вытекающих из договора об оказании услуг связи.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>Несоблюдение правила об обязательном досудебном порядке урегулирования спора может, является основанием для возвращения искового заявления истцу.</w:t>
      </w:r>
    </w:p>
    <w:p w:rsidR="008C55C4" w:rsidRPr="002A7463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Если ответчик не удовлетворил ваши законные требования, предъявленные до обращения в суд, с него взыскивается штраф в размере 50% от присужденной судом суммы; </w:t>
      </w:r>
    </w:p>
    <w:p w:rsidR="002A7463" w:rsidRPr="008C55C4" w:rsidRDefault="002A7463" w:rsidP="002A7463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color w:val="C00000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дату и подпись истца или представителя истца (при наличии соответствующего документа).</w:t>
      </w:r>
    </w:p>
    <w:p w:rsidR="008C55C4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b/>
          <w:sz w:val="26"/>
          <w:szCs w:val="20"/>
          <w:lang w:eastAsia="ru-RU"/>
        </w:rPr>
      </w:pPr>
    </w:p>
    <w:p w:rsidR="00EC61DF" w:rsidRDefault="008C55C4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2. ПОДГОТОВИТЬ ДОКУМЕНТЫ</w:t>
      </w:r>
      <w:r w:rsid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ПРИЛОЖИТЬ К ИСКУ</w:t>
      </w:r>
    </w:p>
    <w:p w:rsidR="002A7463" w:rsidRPr="00972412" w:rsidRDefault="002A7463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К исковому заявлению прикладываются следующие документы</w:t>
      </w:r>
      <w:r w:rsidRPr="002A7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A7463">
        <w:rPr>
          <w:rFonts w:ascii="Times New Roman" w:hAnsi="Times New Roman" w:cs="Times New Roman"/>
          <w:sz w:val="28"/>
          <w:szCs w:val="28"/>
        </w:rPr>
        <w:t>(ст. 132 ГПК РФ)</w:t>
      </w:r>
      <w:r w:rsidRPr="008C55C4">
        <w:rPr>
          <w:rFonts w:ascii="Times New Roman" w:hAnsi="Times New Roman" w:cs="Times New Roman"/>
          <w:b/>
          <w:sz w:val="28"/>
          <w:szCs w:val="28"/>
        </w:rPr>
        <w:t>: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доверенность или иной документ, удостоверяющий полномочия представителя;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C4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основываете свое требование - кассовый чек, квитанция к приходно-кассовому ордеру, выписка по банковскому счету и др., договор купли-продажи товара или подряда или оказания услуг (в том числе заказ-наряд), экспертные заключения, отчет об оценке стоимости устранения недостатков товара (работы), документы, подтверждающие устранение недостатков результата работы за ваш счет, и др.;</w:t>
      </w:r>
      <w:proofErr w:type="gramEnd"/>
    </w:p>
    <w:p w:rsidR="008C55C4" w:rsidRPr="008C55C4" w:rsidRDefault="008C55C4" w:rsidP="008C55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документы, подтверждающие причинение вам нравственных и физических страданий (при возможности). При наличии таких доказательств, суду легче установить и оценить значимые обстоятельства дела;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расчет взыскиваемой суммы с копиями для других лиц, участвующих в деле;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C55C4" w:rsidRPr="008C55C4" w:rsidRDefault="008C55C4" w:rsidP="008C55C4">
      <w:pPr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Истцы-потребители освобождаются от уплаты госпошлины, если сумма иска не превышает 1 </w:t>
      </w:r>
      <w:proofErr w:type="gramStart"/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млн</w:t>
      </w:r>
      <w:proofErr w:type="gramEnd"/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Default="00EF71ED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24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3. ПОДАТЬ ИСКОВОЕ ЗАЯВЛЕНИЕ В СУД </w:t>
      </w:r>
    </w:p>
    <w:p w:rsidR="00972412" w:rsidRPr="00972412" w:rsidRDefault="00972412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002060"/>
          <w:sz w:val="28"/>
          <w:szCs w:val="28"/>
        </w:rPr>
        <w:t>В КАКОЙ СУД СЛЕДУЕТ ПОДАТЬ ИСКОВОЕ ЗАЯВЛЕНИЕ (ИСК)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Иски о защите прав потребителей могут быть предъявлены по выбору истца в суд: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месту жительства или пребывания истца;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по месту заключения или исполнения договора.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ind w:left="-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Иски о защите прав и законных интересов группы потребителей подаются по адресу ответчика.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мировой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не превышает 100 000 рублей</w:t>
      </w:r>
      <w:r w:rsidRPr="00972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районный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выше 100 000 рублей</w:t>
      </w:r>
      <w:r w:rsidRPr="0097241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5"/>
          <w:szCs w:val="25"/>
        </w:rPr>
      </w:pPr>
    </w:p>
    <w:p w:rsidR="008C55C4" w:rsidRPr="00972412" w:rsidRDefault="008C55C4" w:rsidP="00F35046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412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972412">
        <w:rPr>
          <w:rFonts w:ascii="Times New Roman" w:hAnsi="Times New Roman" w:cs="Times New Roman"/>
          <w:i/>
          <w:sz w:val="26"/>
          <w:szCs w:val="26"/>
        </w:rPr>
        <w:t xml:space="preserve">Иски о защите неимущественных прав потребителей и требование имущественного характера, не подлежащее оценке, а также требование о компенсации морального вреда подсудны районному суду </w:t>
      </w:r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="00EC61DF" w:rsidRPr="009724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24</w:t>
        </w:r>
      </w:hyperlink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Пленума Верховного Суда РФ N 17).</w:t>
      </w:r>
    </w:p>
    <w:p w:rsidR="00F35046" w:rsidRPr="00FF4212" w:rsidRDefault="00F35046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               </w:t>
      </w:r>
      <w:r w:rsidRPr="009724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СПОСОБЫ ПОДАЧИ ИСКОВОГО ЗАЯВЛЕНИЯ (ИСКА)</w:t>
      </w:r>
    </w:p>
    <w:p w:rsidR="008C55C4" w:rsidRPr="00972412" w:rsidRDefault="008C55C4" w:rsidP="008C5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 w:rsidRPr="0097241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55C4" w:rsidRPr="00972412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8C55C4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972412" w:rsidRPr="00972412" w:rsidRDefault="00972412" w:rsidP="009724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5C4" w:rsidRPr="00EF71ED" w:rsidRDefault="00EF71ED" w:rsidP="00972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71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4. ДОЖДАТЬСЯ РЕШЕНИЯ СУДА</w:t>
      </w:r>
    </w:p>
    <w:p w:rsidR="00F35046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C61DF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9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ст. 154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FF4212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11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4.1 ст. 154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FF4212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вынесения судом решения следует д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его в 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13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321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232.2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ст. 232.4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РФ; </w:t>
      </w:r>
      <w:hyperlink r:id="rId19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</w:t>
        </w:r>
      </w:hyperlink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Верховного Суда от 18.04.2017 N 10).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335.1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</w:t>
      </w: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C4" w:rsidRPr="00EF71ED" w:rsidRDefault="008C55C4" w:rsidP="008C5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69" w:rsidRPr="00EF71ED" w:rsidRDefault="00711669" w:rsidP="00EC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1669" w:rsidRPr="00EF71ED" w:rsidSect="00F35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.15pt;height:675.15pt;visibility:visible;mso-wrap-style:square" o:bullet="t">
        <v:imagedata r:id="rId1" o:title="unnamed"/>
      </v:shape>
    </w:pict>
  </w:numPicBullet>
  <w:abstractNum w:abstractNumId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110"/>
    <w:multiLevelType w:val="hybridMultilevel"/>
    <w:tmpl w:val="E7A40BA8"/>
    <w:lvl w:ilvl="0" w:tplc="8108B73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3DD2"/>
    <w:multiLevelType w:val="hybridMultilevel"/>
    <w:tmpl w:val="CF848A2C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E"/>
    <w:rsid w:val="000E0398"/>
    <w:rsid w:val="002A7463"/>
    <w:rsid w:val="005023AE"/>
    <w:rsid w:val="00627A5F"/>
    <w:rsid w:val="00711669"/>
    <w:rsid w:val="008A1CB1"/>
    <w:rsid w:val="008C55C4"/>
    <w:rsid w:val="00972412"/>
    <w:rsid w:val="00D11466"/>
    <w:rsid w:val="00D77D23"/>
    <w:rsid w:val="00EC61DF"/>
    <w:rsid w:val="00EF71ED"/>
    <w:rsid w:val="00F00B37"/>
    <w:rsid w:val="00F3504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1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1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DE813F498E17148BFB559C463199A1D12945ADD4CBA845F9273DAEA3B63A233164867B8C58E0897142B94658531102807DCE7C35C153g3qEJ" TargetMode="External"/><Relationship Id="rId13" Type="http://schemas.openxmlformats.org/officeDocument/2006/relationships/hyperlink" Target="consultantplus://offline/ref=D19CDE813F498E17148BFB559C463199A3D5284FA2D9CBA845F9273DAEA3B63A233164867D8B53B0D13E43E5020440110F807FCA60g3q6J" TargetMode="External"/><Relationship Id="rId18" Type="http://schemas.openxmlformats.org/officeDocument/2006/relationships/hyperlink" Target="consultantplus://offline/ref=D19CDE813F498E17148BFB559C463199A3D5284FA2D9CBA845F9273DAEA3B63A2331648F7E8F53B0D13E43E5020440110F807FCA60g3q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9CDE813F498E17148BFB559C463199A3D5284FA2D9CBA845F9273DAEA3B63A2331648F7E8B53B0D13E43E5020440110F807FCA60g3q6J" TargetMode="External"/><Relationship Id="rId7" Type="http://schemas.openxmlformats.org/officeDocument/2006/relationships/hyperlink" Target="https://trade.bashkortostan.ru/activity/16549/" TargetMode="External"/><Relationship Id="rId12" Type="http://schemas.openxmlformats.org/officeDocument/2006/relationships/hyperlink" Target="consultantplus://offline/ref=D19CDE813F498E17148BFB559C463199A3D5284FA2D9CBA845F9273DAEA3B63A233164867B8C50E6887142B94658531102807DCE7C35C153g3qEJ" TargetMode="External"/><Relationship Id="rId17" Type="http://schemas.openxmlformats.org/officeDocument/2006/relationships/hyperlink" Target="consultantplus://offline/ref=D19CDE813F498E17148BFB559C463199A3D5284FA2D9CBA845F9273DAEA3B63A2331648F7E8D53B0D13E43E5020440110F807FCA60g3q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9CDE813F498E17148BFB559C463199A3D5284FA2D9CBA845F9273DAEA3B63A2331648F7E8C53B0D13E43E5020440110F807FCA60g3q6J" TargetMode="External"/><Relationship Id="rId20" Type="http://schemas.openxmlformats.org/officeDocument/2006/relationships/hyperlink" Target="consultantplus://offline/ref=D19CDE813F498E17148BFB559C463199A3D5284FA2D9CBA845F9273DAEA3B63A233164867D8453B0D13E43E5020440110F807FCA60g3q6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activity/1855/" TargetMode="External"/><Relationship Id="rId11" Type="http://schemas.openxmlformats.org/officeDocument/2006/relationships/hyperlink" Target="consultantplus://offline/ref=D19CDE813F498E17148BFB559C463199A3D5284FA2D9CBA845F9273DAEA3B63A23316486728C5FEFD42B52BD0F0D570F0B9A63C86235gCq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9CDE813F498E17148BFB559C463199A3D5284FA2D9CBA845F9273DAEA3B63A23316486788B58EFD42B52BD0F0D570F0B9A63C86235gCq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9CDE813F498E17148BFB559C463199A3D5284FA2D9CBA845F9273DAEA3B63A23316486788E5DEFD42B52BD0F0D570F0B9A63C86235gCq0J" TargetMode="External"/><Relationship Id="rId19" Type="http://schemas.openxmlformats.org/officeDocument/2006/relationships/hyperlink" Target="consultantplus://offline/ref=D19CDE813F498E17148BFB559C463199A2D32D4BA1D0CBA845F9273DAEA3B63A233164867B8C58E5867142B94658531102807DCE7C35C153g3q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9CDE813F498E17148BFB559C463199A3D5284FA2D9CBA845F9273DAEA3B63A233164867B8E5AE3837142B94658531102807DCE7C35C153g3qEJ" TargetMode="External"/><Relationship Id="rId14" Type="http://schemas.openxmlformats.org/officeDocument/2006/relationships/hyperlink" Target="consultantplus://offline/ref=D19CDE813F498E17148BFB559C463199A3D5284FA2D9CBA845F9273DAEA3B63A23316486738853B0D13E43E5020440110F807FCA60g3q6J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User G</cp:lastModifiedBy>
  <cp:revision>2</cp:revision>
  <dcterms:created xsi:type="dcterms:W3CDTF">2021-08-04T04:17:00Z</dcterms:created>
  <dcterms:modified xsi:type="dcterms:W3CDTF">2021-08-04T04:17:00Z</dcterms:modified>
</cp:coreProperties>
</file>